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0BB" w:rsidRDefault="007840BB" w:rsidP="00052990">
      <w:pPr>
        <w:pStyle w:val="Heading2"/>
        <w:bidi/>
        <w:spacing w:before="0"/>
        <w:rPr>
          <w:rFonts w:ascii="Tahoma" w:eastAsia="Tahoma" w:hAnsi="Tahoma" w:cs="Tahoma"/>
          <w:sz w:val="32"/>
          <w:szCs w:val="32"/>
          <w:rtl/>
        </w:rPr>
      </w:pPr>
      <w:r w:rsidRPr="009C72F0">
        <w:rPr>
          <w:rFonts w:ascii="Tahoma" w:eastAsia="Tahoma" w:hAnsi="Tahoma" w:cs="Tahoma"/>
          <w:sz w:val="32"/>
          <w:szCs w:val="32"/>
          <w:rtl/>
        </w:rPr>
        <w:t>پرده</w:t>
      </w:r>
      <w:r w:rsidRPr="009C72F0">
        <w:rPr>
          <w:rFonts w:ascii="Tahoma" w:eastAsia="Tahoma" w:hAnsi="Tahoma" w:cs="Tahoma"/>
          <w:sz w:val="32"/>
          <w:szCs w:val="32"/>
        </w:rPr>
        <w:t xml:space="preserve"> </w:t>
      </w:r>
      <w:r w:rsidRPr="009C72F0">
        <w:rPr>
          <w:rFonts w:ascii="Tahoma" w:eastAsia="Tahoma" w:hAnsi="Tahoma" w:cs="Tahoma"/>
          <w:sz w:val="32"/>
          <w:szCs w:val="32"/>
          <w:rtl/>
        </w:rPr>
        <w:t>اول</w:t>
      </w:r>
      <w:r w:rsidR="00536462">
        <w:rPr>
          <w:rFonts w:ascii="Tahoma" w:eastAsia="Tahoma" w:hAnsi="Tahoma" w:cs="Tahoma" w:hint="cs"/>
          <w:sz w:val="32"/>
          <w:szCs w:val="32"/>
          <w:rtl/>
        </w:rPr>
        <w:t xml:space="preserve"> </w:t>
      </w:r>
      <w:r w:rsidR="00536462">
        <w:rPr>
          <w:rFonts w:ascii="Tahoma" w:eastAsia="Tahoma" w:hAnsi="Tahoma" w:cs="Tahoma"/>
          <w:sz w:val="32"/>
          <w:szCs w:val="32"/>
          <w:rtl/>
        </w:rPr>
        <w:t>–</w:t>
      </w:r>
      <w:r w:rsidR="00536462">
        <w:rPr>
          <w:rFonts w:ascii="Tahoma" w:eastAsia="Tahoma" w:hAnsi="Tahoma" w:cs="Tahoma" w:hint="cs"/>
          <w:sz w:val="32"/>
          <w:szCs w:val="32"/>
          <w:rtl/>
        </w:rPr>
        <w:t xml:space="preserve"> دعوت به هدایت پیش از جنگ</w:t>
      </w:r>
      <w:r w:rsidR="00D5192B">
        <w:rPr>
          <w:rFonts w:ascii="Tahoma" w:eastAsia="Tahoma" w:hAnsi="Tahoma" w:cs="Tahoma" w:hint="cs"/>
          <w:sz w:val="32"/>
          <w:szCs w:val="32"/>
          <w:rtl/>
        </w:rPr>
        <w:t xml:space="preserve"> </w:t>
      </w:r>
      <w:r w:rsidR="00536462">
        <w:rPr>
          <w:rFonts w:ascii="Tahoma" w:eastAsia="Tahoma" w:hAnsi="Tahoma" w:cs="Tahoma" w:hint="cs"/>
          <w:sz w:val="32"/>
          <w:szCs w:val="32"/>
          <w:rtl/>
        </w:rPr>
        <w:t>(صلح طلبی)</w:t>
      </w:r>
    </w:p>
    <w:p w:rsidR="009C72F0" w:rsidRPr="009C72F0" w:rsidRDefault="009C72F0" w:rsidP="00052990">
      <w:pPr>
        <w:bidi/>
        <w:rPr>
          <w:rFonts w:eastAsia="Tahoma"/>
          <w:rtl/>
        </w:rPr>
      </w:pPr>
    </w:p>
    <w:p w:rsidR="008E40A6" w:rsidRPr="00052990" w:rsidRDefault="00052990" w:rsidP="00052990">
      <w:pPr>
        <w:bidi/>
        <w:rPr>
          <w:rFonts w:ascii="Tahoma" w:eastAsia="Tahoma" w:hAnsi="Tahoma" w:cs="Tahoma"/>
          <w:b/>
          <w:bCs/>
          <w:szCs w:val="24"/>
        </w:rPr>
      </w:pPr>
      <w:r w:rsidRPr="00052990">
        <w:rPr>
          <w:rFonts w:ascii="Tahoma" w:eastAsia="Tahoma" w:hAnsi="Tahoma" w:cs="Tahoma"/>
          <w:b/>
          <w:bCs/>
          <w:szCs w:val="24"/>
          <w:rtl/>
        </w:rPr>
        <w:t>كليساي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نجران</w:t>
      </w:r>
      <w:r w:rsidR="00185B9A" w:rsidRPr="00052990">
        <w:rPr>
          <w:rFonts w:ascii="Tahoma" w:eastAsia="Tahoma" w:hAnsi="Tahoma" w:cs="Tahoma"/>
          <w:b/>
          <w:bCs/>
          <w:szCs w:val="24"/>
          <w:rtl/>
        </w:rPr>
        <w:t>،</w:t>
      </w:r>
      <w:r w:rsidRPr="00052990">
        <w:rPr>
          <w:rFonts w:ascii="Tahoma" w:eastAsia="Tahoma" w:hAnsi="Tahoma" w:cs="Tahoma"/>
          <w:b/>
          <w:bCs/>
          <w:szCs w:val="24"/>
          <w:rtl/>
        </w:rPr>
        <w:t>تجمع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مسيحيان</w:t>
      </w:r>
      <w:r w:rsidR="00185B9A" w:rsidRPr="00052990">
        <w:rPr>
          <w:rFonts w:ascii="Tahoma" w:eastAsia="Tahoma" w:hAnsi="Tahoma" w:cs="Tahoma"/>
          <w:b/>
          <w:bCs/>
          <w:szCs w:val="24"/>
          <w:rtl/>
        </w:rPr>
        <w:t>،</w:t>
      </w:r>
      <w:r w:rsidRPr="00052990">
        <w:rPr>
          <w:rFonts w:ascii="Tahoma" w:eastAsia="Tahoma" w:hAnsi="Tahoma" w:cs="Tahoma"/>
          <w:b/>
          <w:bCs/>
          <w:szCs w:val="24"/>
          <w:rtl/>
        </w:rPr>
        <w:t>سخنراني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اسقف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اعظم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و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قرائت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نامه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پيامبر</w:t>
      </w:r>
      <w:r w:rsidR="00185B9A" w:rsidRPr="00052990">
        <w:rPr>
          <w:rFonts w:ascii="Tahoma" w:eastAsia="Tahoma" w:hAnsi="Tahoma" w:cs="Tahoma"/>
          <w:b/>
          <w:bCs/>
          <w:szCs w:val="24"/>
        </w:rPr>
        <w:t>)</w:t>
      </w:r>
      <w:r w:rsidRPr="00052990">
        <w:rPr>
          <w:rFonts w:ascii="Tahoma" w:eastAsia="Tahoma" w:hAnsi="Tahoma" w:cs="Tahoma"/>
          <w:b/>
          <w:bCs/>
          <w:szCs w:val="24"/>
          <w:rtl/>
        </w:rPr>
        <w:t>ص</w:t>
      </w:r>
      <w:r w:rsidR="00185B9A" w:rsidRPr="00052990">
        <w:rPr>
          <w:rFonts w:ascii="Tahoma" w:eastAsia="Tahoma" w:hAnsi="Tahoma" w:cs="Tahoma"/>
          <w:b/>
          <w:bCs/>
          <w:szCs w:val="24"/>
        </w:rPr>
        <w:t>(</w:t>
      </w:r>
      <w:r w:rsidR="00185B9A" w:rsidRPr="00052990">
        <w:rPr>
          <w:rFonts w:ascii="Tahoma" w:eastAsia="Tahoma" w:hAnsi="Tahoma" w:cs="Tahoma" w:hint="cs"/>
          <w:b/>
          <w:bCs/>
          <w:szCs w:val="24"/>
          <w:rtl/>
        </w:rPr>
        <w:t>،</w:t>
      </w:r>
      <w:r w:rsidR="00077A3D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خروش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نظاميان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وجنگاوران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ودرخواست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اعلام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جنگ</w:t>
      </w:r>
    </w:p>
    <w:p w:rsidR="008E40A6" w:rsidRDefault="00052990" w:rsidP="00052990">
      <w:pPr>
        <w:pStyle w:val="Heading2"/>
        <w:bidi/>
        <w:spacing w:before="0"/>
        <w:rPr>
          <w:rFonts w:ascii="Tahoma" w:eastAsia="Tahoma" w:hAnsi="Tahoma" w:cs="Tahoma"/>
          <w:sz w:val="32"/>
          <w:szCs w:val="32"/>
          <w:rtl/>
        </w:rPr>
      </w:pPr>
      <w:r w:rsidRPr="009C72F0">
        <w:rPr>
          <w:rFonts w:ascii="Tahoma" w:eastAsia="Tahoma" w:hAnsi="Tahoma" w:cs="Tahoma"/>
          <w:sz w:val="32"/>
          <w:szCs w:val="32"/>
          <w:rtl/>
        </w:rPr>
        <w:t>پرده</w:t>
      </w:r>
      <w:r w:rsidRPr="009C72F0">
        <w:rPr>
          <w:rFonts w:ascii="Tahoma" w:eastAsia="Tahoma" w:hAnsi="Tahoma" w:cs="Tahoma"/>
          <w:sz w:val="32"/>
          <w:szCs w:val="32"/>
        </w:rPr>
        <w:t xml:space="preserve"> </w:t>
      </w:r>
      <w:r w:rsidRPr="009C72F0">
        <w:rPr>
          <w:rFonts w:ascii="Tahoma" w:eastAsia="Tahoma" w:hAnsi="Tahoma" w:cs="Tahoma"/>
          <w:sz w:val="32"/>
          <w:szCs w:val="32"/>
          <w:rtl/>
        </w:rPr>
        <w:t>دوم</w:t>
      </w:r>
      <w:r w:rsidR="00536462">
        <w:rPr>
          <w:rFonts w:ascii="Tahoma" w:eastAsia="Tahoma" w:hAnsi="Tahoma" w:cs="Tahoma" w:hint="cs"/>
          <w:sz w:val="32"/>
          <w:szCs w:val="32"/>
          <w:rtl/>
        </w:rPr>
        <w:t xml:space="preserve"> </w:t>
      </w:r>
      <w:r w:rsidR="00536462">
        <w:rPr>
          <w:rFonts w:ascii="Tahoma" w:eastAsia="Tahoma" w:hAnsi="Tahoma" w:cs="Tahoma"/>
          <w:sz w:val="32"/>
          <w:szCs w:val="32"/>
          <w:rtl/>
        </w:rPr>
        <w:t>–</w:t>
      </w:r>
      <w:r w:rsidR="00536462">
        <w:rPr>
          <w:rFonts w:ascii="Tahoma" w:eastAsia="Tahoma" w:hAnsi="Tahoma" w:cs="Tahoma" w:hint="cs"/>
          <w:sz w:val="32"/>
          <w:szCs w:val="32"/>
          <w:rtl/>
        </w:rPr>
        <w:t xml:space="preserve"> ادیان الهی موید اسلام</w:t>
      </w:r>
    </w:p>
    <w:p w:rsidR="00052990" w:rsidRPr="00052990" w:rsidRDefault="00052990" w:rsidP="00052990">
      <w:pPr>
        <w:bidi/>
        <w:rPr>
          <w:rFonts w:eastAsia="Tahoma"/>
        </w:rPr>
      </w:pPr>
    </w:p>
    <w:p w:rsidR="008E40A6" w:rsidRPr="00052990" w:rsidRDefault="00052990" w:rsidP="00052990">
      <w:pPr>
        <w:bidi/>
        <w:rPr>
          <w:rFonts w:ascii="Tahoma" w:eastAsia="Tahoma" w:hAnsi="Tahoma" w:cs="Tahoma"/>
          <w:b/>
          <w:bCs/>
          <w:szCs w:val="24"/>
        </w:rPr>
      </w:pPr>
      <w:r w:rsidRPr="00052990">
        <w:rPr>
          <w:rFonts w:ascii="Tahoma" w:eastAsia="Tahoma" w:hAnsi="Tahoma" w:cs="Tahoma"/>
          <w:b/>
          <w:bCs/>
          <w:szCs w:val="24"/>
          <w:rtl/>
        </w:rPr>
        <w:t>كليساي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نجران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مباحثه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اسقف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اعظم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و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كشيش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جوان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با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استناد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به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كتب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قديمي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ديني</w:t>
      </w:r>
    </w:p>
    <w:p w:rsidR="008E40A6" w:rsidRDefault="00052990" w:rsidP="00052990">
      <w:pPr>
        <w:pStyle w:val="Heading2"/>
        <w:bidi/>
        <w:spacing w:before="0"/>
        <w:rPr>
          <w:rFonts w:ascii="Tahoma" w:eastAsia="Tahoma" w:hAnsi="Tahoma" w:cs="Tahoma"/>
          <w:sz w:val="32"/>
          <w:szCs w:val="32"/>
          <w:rtl/>
        </w:rPr>
      </w:pPr>
      <w:r w:rsidRPr="009C72F0">
        <w:rPr>
          <w:rFonts w:ascii="Tahoma" w:eastAsia="Tahoma" w:hAnsi="Tahoma" w:cs="Tahoma"/>
          <w:sz w:val="32"/>
          <w:szCs w:val="32"/>
          <w:rtl/>
        </w:rPr>
        <w:t>پرده</w:t>
      </w:r>
      <w:r w:rsidRPr="009C72F0">
        <w:rPr>
          <w:rFonts w:ascii="Tahoma" w:eastAsia="Tahoma" w:hAnsi="Tahoma" w:cs="Tahoma"/>
          <w:sz w:val="32"/>
          <w:szCs w:val="32"/>
        </w:rPr>
        <w:t xml:space="preserve"> </w:t>
      </w:r>
      <w:r w:rsidRPr="009C72F0">
        <w:rPr>
          <w:rFonts w:ascii="Tahoma" w:eastAsia="Tahoma" w:hAnsi="Tahoma" w:cs="Tahoma"/>
          <w:sz w:val="32"/>
          <w:szCs w:val="32"/>
          <w:rtl/>
        </w:rPr>
        <w:t>سوم</w:t>
      </w:r>
      <w:r w:rsidR="00100974">
        <w:rPr>
          <w:rFonts w:ascii="Tahoma" w:eastAsia="Tahoma" w:hAnsi="Tahoma" w:cs="Tahoma" w:hint="cs"/>
          <w:sz w:val="32"/>
          <w:szCs w:val="32"/>
          <w:rtl/>
        </w:rPr>
        <w:t xml:space="preserve"> - </w:t>
      </w:r>
    </w:p>
    <w:p w:rsidR="00052990" w:rsidRPr="00052990" w:rsidRDefault="00052990" w:rsidP="00052990">
      <w:pPr>
        <w:bidi/>
        <w:rPr>
          <w:rFonts w:eastAsia="Tahoma"/>
        </w:rPr>
      </w:pPr>
    </w:p>
    <w:p w:rsidR="008E40A6" w:rsidRPr="00052990" w:rsidRDefault="00052990" w:rsidP="00052990">
      <w:pPr>
        <w:bidi/>
        <w:rPr>
          <w:rFonts w:ascii="Tahoma" w:eastAsia="Tahoma" w:hAnsi="Tahoma" w:cs="Tahoma"/>
          <w:b/>
          <w:bCs/>
          <w:szCs w:val="24"/>
        </w:rPr>
      </w:pPr>
      <w:r w:rsidRPr="00052990">
        <w:rPr>
          <w:rFonts w:ascii="Tahoma" w:eastAsia="Tahoma" w:hAnsi="Tahoma" w:cs="Tahoma"/>
          <w:b/>
          <w:bCs/>
          <w:szCs w:val="24"/>
          <w:rtl/>
        </w:rPr>
        <w:t>گروه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مسيحيان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در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حال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حركت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به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سمت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مدينه</w:t>
      </w:r>
      <w:r w:rsidR="00185B9A" w:rsidRPr="00052990">
        <w:rPr>
          <w:rFonts w:ascii="Tahoma" w:eastAsia="Tahoma" w:hAnsi="Tahoma" w:cs="Tahoma"/>
          <w:b/>
          <w:bCs/>
          <w:szCs w:val="24"/>
          <w:rtl/>
        </w:rPr>
        <w:t>،</w:t>
      </w:r>
      <w:r w:rsidRPr="00052990">
        <w:rPr>
          <w:rFonts w:ascii="Tahoma" w:eastAsia="Tahoma" w:hAnsi="Tahoma" w:cs="Tahoma"/>
          <w:b/>
          <w:bCs/>
          <w:szCs w:val="24"/>
          <w:rtl/>
        </w:rPr>
        <w:t>گفتگو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="00185B9A" w:rsidRPr="00052990">
        <w:rPr>
          <w:rFonts w:ascii="Tahoma" w:eastAsia="Tahoma" w:hAnsi="Tahoma" w:cs="Tahoma" w:hint="cs"/>
          <w:b/>
          <w:bCs/>
          <w:szCs w:val="24"/>
          <w:rtl/>
        </w:rPr>
        <w:t xml:space="preserve">و </w:t>
      </w:r>
      <w:r w:rsidRPr="00052990">
        <w:rPr>
          <w:rFonts w:ascii="Tahoma" w:eastAsia="Tahoma" w:hAnsi="Tahoma" w:cs="Tahoma"/>
          <w:b/>
          <w:bCs/>
          <w:szCs w:val="24"/>
          <w:rtl/>
        </w:rPr>
        <w:t>مباحثه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دروني</w:t>
      </w:r>
      <w:r w:rsidR="00185B9A" w:rsidRPr="00052990">
        <w:rPr>
          <w:rFonts w:ascii="Tahoma" w:eastAsia="Tahoma" w:hAnsi="Tahoma" w:cs="Tahoma"/>
          <w:b/>
          <w:bCs/>
          <w:szCs w:val="24"/>
          <w:rtl/>
        </w:rPr>
        <w:t>،</w:t>
      </w:r>
      <w:r w:rsidRPr="00052990">
        <w:rPr>
          <w:rFonts w:ascii="Tahoma" w:eastAsia="Tahoma" w:hAnsi="Tahoma" w:cs="Tahoma"/>
          <w:b/>
          <w:bCs/>
          <w:szCs w:val="24"/>
          <w:rtl/>
        </w:rPr>
        <w:t>ماجراي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زمين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خوردن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="00185B9A" w:rsidRPr="00052990">
        <w:rPr>
          <w:rFonts w:ascii="Tahoma" w:eastAsia="Tahoma" w:hAnsi="Tahoma" w:cs="Tahoma" w:hint="cs"/>
          <w:b/>
          <w:bCs/>
          <w:szCs w:val="24"/>
          <w:rtl/>
        </w:rPr>
        <w:t xml:space="preserve">و </w:t>
      </w:r>
      <w:r w:rsidRPr="00052990">
        <w:rPr>
          <w:rFonts w:ascii="Tahoma" w:eastAsia="Tahoma" w:hAnsi="Tahoma" w:cs="Tahoma"/>
          <w:b/>
          <w:bCs/>
          <w:szCs w:val="24"/>
          <w:rtl/>
        </w:rPr>
        <w:t>شكستن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سر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</w:p>
    <w:p w:rsidR="008E40A6" w:rsidRDefault="00052990" w:rsidP="00052990">
      <w:pPr>
        <w:pStyle w:val="Heading2"/>
        <w:bidi/>
        <w:spacing w:before="0"/>
        <w:rPr>
          <w:rFonts w:ascii="Tahoma" w:eastAsia="Tahoma" w:hAnsi="Tahoma" w:cs="Tahoma"/>
          <w:sz w:val="32"/>
          <w:szCs w:val="32"/>
          <w:rtl/>
        </w:rPr>
      </w:pPr>
      <w:r w:rsidRPr="009C72F0">
        <w:rPr>
          <w:rFonts w:ascii="Tahoma" w:eastAsia="Tahoma" w:hAnsi="Tahoma" w:cs="Tahoma"/>
          <w:sz w:val="32"/>
          <w:szCs w:val="32"/>
          <w:rtl/>
        </w:rPr>
        <w:t>پرده</w:t>
      </w:r>
      <w:r w:rsidRPr="009C72F0">
        <w:rPr>
          <w:rFonts w:ascii="Tahoma" w:eastAsia="Tahoma" w:hAnsi="Tahoma" w:cs="Tahoma"/>
          <w:sz w:val="32"/>
          <w:szCs w:val="32"/>
        </w:rPr>
        <w:t xml:space="preserve"> </w:t>
      </w:r>
      <w:r w:rsidRPr="009C72F0">
        <w:rPr>
          <w:rFonts w:ascii="Tahoma" w:eastAsia="Tahoma" w:hAnsi="Tahoma" w:cs="Tahoma"/>
          <w:sz w:val="32"/>
          <w:szCs w:val="32"/>
          <w:rtl/>
        </w:rPr>
        <w:t>چهارم</w:t>
      </w:r>
      <w:r w:rsidR="00536462">
        <w:rPr>
          <w:rFonts w:ascii="Tahoma" w:eastAsia="Tahoma" w:hAnsi="Tahoma" w:cs="Tahoma" w:hint="cs"/>
          <w:sz w:val="32"/>
          <w:szCs w:val="32"/>
          <w:rtl/>
        </w:rPr>
        <w:t xml:space="preserve"> </w:t>
      </w:r>
      <w:r w:rsidR="00536462">
        <w:rPr>
          <w:rFonts w:ascii="Tahoma" w:eastAsia="Tahoma" w:hAnsi="Tahoma" w:cs="Tahoma"/>
          <w:sz w:val="32"/>
          <w:szCs w:val="32"/>
          <w:rtl/>
        </w:rPr>
        <w:t>–</w:t>
      </w:r>
      <w:r w:rsidR="00536462">
        <w:rPr>
          <w:rFonts w:ascii="Tahoma" w:eastAsia="Tahoma" w:hAnsi="Tahoma" w:cs="Tahoma" w:hint="cs"/>
          <w:sz w:val="32"/>
          <w:szCs w:val="32"/>
          <w:rtl/>
        </w:rPr>
        <w:t xml:space="preserve"> ساده زیستی در اسلام</w:t>
      </w:r>
    </w:p>
    <w:p w:rsidR="00052990" w:rsidRPr="00052990" w:rsidRDefault="00052990" w:rsidP="00052990">
      <w:pPr>
        <w:bidi/>
        <w:rPr>
          <w:rFonts w:eastAsia="Tahoma"/>
        </w:rPr>
      </w:pPr>
    </w:p>
    <w:p w:rsidR="008E40A6" w:rsidRPr="00052990" w:rsidRDefault="00052990" w:rsidP="00052990">
      <w:pPr>
        <w:bidi/>
        <w:rPr>
          <w:rFonts w:ascii="Tahoma" w:eastAsia="Tahoma" w:hAnsi="Tahoma" w:cs="Tahoma"/>
          <w:b/>
          <w:bCs/>
          <w:szCs w:val="24"/>
        </w:rPr>
      </w:pPr>
      <w:r w:rsidRPr="00052990">
        <w:rPr>
          <w:rFonts w:ascii="Tahoma" w:eastAsia="Tahoma" w:hAnsi="Tahoma" w:cs="Tahoma"/>
          <w:b/>
          <w:bCs/>
          <w:szCs w:val="24"/>
          <w:rtl/>
        </w:rPr>
        <w:t>مسيحيان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در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دروازه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مدينه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با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لباسهاي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فاخر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وزرق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وبرق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و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بدون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استقبال</w:t>
      </w:r>
    </w:p>
    <w:p w:rsidR="008E40A6" w:rsidRDefault="00052990" w:rsidP="00536462">
      <w:pPr>
        <w:pStyle w:val="Heading2"/>
        <w:bidi/>
        <w:spacing w:before="0"/>
        <w:rPr>
          <w:rFonts w:ascii="Tahoma" w:eastAsia="Tahoma" w:hAnsi="Tahoma" w:cs="Tahoma"/>
          <w:sz w:val="32"/>
          <w:szCs w:val="32"/>
          <w:rtl/>
        </w:rPr>
      </w:pPr>
      <w:r w:rsidRPr="009C72F0">
        <w:rPr>
          <w:rFonts w:ascii="Tahoma" w:eastAsia="Tahoma" w:hAnsi="Tahoma" w:cs="Tahoma"/>
          <w:sz w:val="32"/>
          <w:szCs w:val="32"/>
          <w:rtl/>
        </w:rPr>
        <w:t>پرده</w:t>
      </w:r>
      <w:r w:rsidRPr="009C72F0">
        <w:rPr>
          <w:rFonts w:ascii="Tahoma" w:eastAsia="Tahoma" w:hAnsi="Tahoma" w:cs="Tahoma"/>
          <w:sz w:val="32"/>
          <w:szCs w:val="32"/>
        </w:rPr>
        <w:t xml:space="preserve"> </w:t>
      </w:r>
      <w:r w:rsidRPr="009C72F0">
        <w:rPr>
          <w:rFonts w:ascii="Tahoma" w:eastAsia="Tahoma" w:hAnsi="Tahoma" w:cs="Tahoma"/>
          <w:sz w:val="32"/>
          <w:szCs w:val="32"/>
          <w:rtl/>
        </w:rPr>
        <w:t>پنجم</w:t>
      </w:r>
      <w:r w:rsidR="00536462">
        <w:rPr>
          <w:rFonts w:ascii="Tahoma" w:eastAsia="Tahoma" w:hAnsi="Tahoma" w:cs="Tahoma" w:hint="cs"/>
          <w:sz w:val="32"/>
          <w:szCs w:val="32"/>
          <w:rtl/>
        </w:rPr>
        <w:t xml:space="preserve"> </w:t>
      </w:r>
      <w:r w:rsidR="00536462">
        <w:rPr>
          <w:rFonts w:ascii="Tahoma" w:eastAsia="Tahoma" w:hAnsi="Tahoma" w:cs="Tahoma"/>
          <w:sz w:val="32"/>
          <w:szCs w:val="32"/>
          <w:rtl/>
        </w:rPr>
        <w:t>–</w:t>
      </w:r>
      <w:r w:rsidR="00536462">
        <w:rPr>
          <w:rFonts w:ascii="Tahoma" w:eastAsia="Tahoma" w:hAnsi="Tahoma" w:cs="Tahoma" w:hint="cs"/>
          <w:sz w:val="32"/>
          <w:szCs w:val="32"/>
          <w:rtl/>
        </w:rPr>
        <w:t xml:space="preserve"> علی (ع)باب رحمت نبوی</w:t>
      </w:r>
    </w:p>
    <w:p w:rsidR="00052990" w:rsidRPr="00052990" w:rsidRDefault="00052990" w:rsidP="00052990">
      <w:pPr>
        <w:bidi/>
        <w:rPr>
          <w:rFonts w:eastAsia="Tahoma"/>
        </w:rPr>
      </w:pPr>
    </w:p>
    <w:p w:rsidR="008E40A6" w:rsidRPr="00052990" w:rsidRDefault="00052990" w:rsidP="00052990">
      <w:pPr>
        <w:bidi/>
        <w:rPr>
          <w:rFonts w:ascii="Tahoma" w:eastAsia="Tahoma" w:hAnsi="Tahoma" w:cs="Tahoma"/>
          <w:b/>
          <w:bCs/>
          <w:szCs w:val="24"/>
        </w:rPr>
      </w:pPr>
      <w:r w:rsidRPr="00052990">
        <w:rPr>
          <w:rFonts w:ascii="Tahoma" w:eastAsia="Tahoma" w:hAnsi="Tahoma" w:cs="Tahoma"/>
          <w:b/>
          <w:bCs/>
          <w:szCs w:val="24"/>
          <w:rtl/>
        </w:rPr>
        <w:t>مسيحيان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در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حال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چاره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جويي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و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دست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به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دامان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علي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="00185B9A" w:rsidRPr="00052990">
        <w:rPr>
          <w:rFonts w:ascii="Tahoma" w:eastAsia="Tahoma" w:hAnsi="Tahoma" w:cs="Tahoma" w:hint="cs"/>
          <w:b/>
          <w:bCs/>
          <w:szCs w:val="24"/>
          <w:rtl/>
        </w:rPr>
        <w:t>(</w:t>
      </w:r>
      <w:r w:rsidRPr="00052990">
        <w:rPr>
          <w:rFonts w:ascii="Tahoma" w:eastAsia="Tahoma" w:hAnsi="Tahoma" w:cs="Tahoma"/>
          <w:b/>
          <w:bCs/>
          <w:szCs w:val="24"/>
          <w:rtl/>
        </w:rPr>
        <w:t>ع</w:t>
      </w:r>
      <w:r w:rsidR="00185B9A" w:rsidRPr="00052990">
        <w:rPr>
          <w:rFonts w:ascii="Tahoma" w:eastAsia="Tahoma" w:hAnsi="Tahoma" w:cs="Tahoma" w:hint="cs"/>
          <w:b/>
          <w:bCs/>
          <w:szCs w:val="24"/>
          <w:rtl/>
        </w:rPr>
        <w:t xml:space="preserve">) </w:t>
      </w:r>
      <w:r w:rsidRPr="00052990">
        <w:rPr>
          <w:rFonts w:ascii="Tahoma" w:eastAsia="Tahoma" w:hAnsi="Tahoma" w:cs="Tahoma"/>
          <w:b/>
          <w:bCs/>
          <w:szCs w:val="24"/>
          <w:rtl/>
        </w:rPr>
        <w:t>براي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راهيابي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به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محضر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پيامبر</w:t>
      </w:r>
      <w:r w:rsidR="00185B9A" w:rsidRPr="00052990">
        <w:rPr>
          <w:rFonts w:ascii="Tahoma" w:eastAsia="Tahoma" w:hAnsi="Tahoma" w:cs="Tahoma" w:hint="cs"/>
          <w:b/>
          <w:bCs/>
          <w:szCs w:val="24"/>
          <w:rtl/>
        </w:rPr>
        <w:t>(</w:t>
      </w:r>
      <w:r w:rsidRPr="00052990">
        <w:rPr>
          <w:rFonts w:ascii="Tahoma" w:eastAsia="Tahoma" w:hAnsi="Tahoma" w:cs="Tahoma"/>
          <w:b/>
          <w:bCs/>
          <w:szCs w:val="24"/>
          <w:rtl/>
        </w:rPr>
        <w:t>ص</w:t>
      </w:r>
      <w:r w:rsidR="00185B9A" w:rsidRPr="00052990">
        <w:rPr>
          <w:rFonts w:ascii="Tahoma" w:eastAsia="Tahoma" w:hAnsi="Tahoma" w:cs="Tahoma" w:hint="cs"/>
          <w:b/>
          <w:bCs/>
          <w:szCs w:val="24"/>
          <w:rtl/>
        </w:rPr>
        <w:t>)</w:t>
      </w:r>
    </w:p>
    <w:p w:rsidR="008E40A6" w:rsidRDefault="00052990" w:rsidP="00100974">
      <w:pPr>
        <w:pStyle w:val="Heading2"/>
        <w:bidi/>
        <w:spacing w:before="0"/>
        <w:rPr>
          <w:rFonts w:ascii="Tahoma" w:eastAsia="Tahoma" w:hAnsi="Tahoma" w:cs="Tahoma"/>
          <w:sz w:val="32"/>
          <w:szCs w:val="32"/>
          <w:rtl/>
        </w:rPr>
      </w:pPr>
      <w:r w:rsidRPr="009C72F0">
        <w:rPr>
          <w:rFonts w:ascii="Tahoma" w:eastAsia="Tahoma" w:hAnsi="Tahoma" w:cs="Tahoma"/>
          <w:sz w:val="32"/>
          <w:szCs w:val="32"/>
          <w:rtl/>
        </w:rPr>
        <w:t>پرده</w:t>
      </w:r>
      <w:r w:rsidRPr="009C72F0">
        <w:rPr>
          <w:rFonts w:ascii="Tahoma" w:eastAsia="Tahoma" w:hAnsi="Tahoma" w:cs="Tahoma"/>
          <w:sz w:val="32"/>
          <w:szCs w:val="32"/>
        </w:rPr>
        <w:t xml:space="preserve"> </w:t>
      </w:r>
      <w:r w:rsidRPr="009C72F0">
        <w:rPr>
          <w:rFonts w:ascii="Tahoma" w:eastAsia="Tahoma" w:hAnsi="Tahoma" w:cs="Tahoma"/>
          <w:sz w:val="32"/>
          <w:szCs w:val="32"/>
          <w:rtl/>
        </w:rPr>
        <w:t>ششم</w:t>
      </w:r>
      <w:r w:rsidR="00536462">
        <w:rPr>
          <w:rFonts w:ascii="Tahoma" w:eastAsia="Tahoma" w:hAnsi="Tahoma" w:cs="Tahoma" w:hint="cs"/>
          <w:sz w:val="32"/>
          <w:szCs w:val="32"/>
          <w:rtl/>
        </w:rPr>
        <w:t xml:space="preserve"> </w:t>
      </w:r>
      <w:r w:rsidR="00100974">
        <w:rPr>
          <w:rFonts w:ascii="Tahoma" w:eastAsia="Tahoma" w:hAnsi="Tahoma" w:cs="Tahoma"/>
          <w:sz w:val="32"/>
          <w:szCs w:val="32"/>
          <w:rtl/>
        </w:rPr>
        <w:t>–</w:t>
      </w:r>
      <w:r w:rsidR="00536462">
        <w:rPr>
          <w:rFonts w:ascii="Tahoma" w:eastAsia="Tahoma" w:hAnsi="Tahoma" w:cs="Tahoma" w:hint="cs"/>
          <w:sz w:val="32"/>
          <w:szCs w:val="32"/>
          <w:rtl/>
        </w:rPr>
        <w:t xml:space="preserve"> </w:t>
      </w:r>
    </w:p>
    <w:p w:rsidR="00052990" w:rsidRPr="00052990" w:rsidRDefault="00052990" w:rsidP="00052990">
      <w:pPr>
        <w:bidi/>
        <w:rPr>
          <w:rFonts w:eastAsia="Tahoma"/>
        </w:rPr>
      </w:pPr>
    </w:p>
    <w:p w:rsidR="008E40A6" w:rsidRPr="00052990" w:rsidRDefault="00052990" w:rsidP="00052990">
      <w:pPr>
        <w:bidi/>
        <w:rPr>
          <w:rFonts w:ascii="Tahoma" w:eastAsia="Tahoma" w:hAnsi="Tahoma" w:cs="Tahoma"/>
          <w:b/>
          <w:bCs/>
          <w:szCs w:val="24"/>
        </w:rPr>
      </w:pPr>
      <w:r w:rsidRPr="00052990">
        <w:rPr>
          <w:rFonts w:ascii="Tahoma" w:eastAsia="Tahoma" w:hAnsi="Tahoma" w:cs="Tahoma"/>
          <w:b/>
          <w:bCs/>
          <w:szCs w:val="24"/>
          <w:rtl/>
        </w:rPr>
        <w:t>مسيحيان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با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لباسهاي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ساده</w:t>
      </w:r>
      <w:r w:rsidR="00185B9A" w:rsidRPr="00052990">
        <w:rPr>
          <w:rFonts w:ascii="Tahoma" w:eastAsia="Tahoma" w:hAnsi="Tahoma" w:cs="Tahoma" w:hint="cs"/>
          <w:b/>
          <w:bCs/>
          <w:szCs w:val="24"/>
          <w:rtl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در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مسجد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مدينه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درمحضر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پيامبر</w:t>
      </w:r>
    </w:p>
    <w:p w:rsidR="008E40A6" w:rsidRDefault="00052990" w:rsidP="00052990">
      <w:pPr>
        <w:pStyle w:val="Heading2"/>
        <w:bidi/>
        <w:spacing w:before="0"/>
        <w:rPr>
          <w:rFonts w:ascii="Tahoma" w:eastAsia="Tahoma" w:hAnsi="Tahoma" w:cs="Tahoma"/>
          <w:sz w:val="32"/>
          <w:szCs w:val="32"/>
          <w:rtl/>
        </w:rPr>
      </w:pPr>
      <w:r w:rsidRPr="009C72F0">
        <w:rPr>
          <w:rFonts w:ascii="Tahoma" w:eastAsia="Tahoma" w:hAnsi="Tahoma" w:cs="Tahoma"/>
          <w:sz w:val="32"/>
          <w:szCs w:val="32"/>
          <w:rtl/>
        </w:rPr>
        <w:t>پرده</w:t>
      </w:r>
      <w:r w:rsidRPr="009C72F0">
        <w:rPr>
          <w:rFonts w:ascii="Tahoma" w:eastAsia="Tahoma" w:hAnsi="Tahoma" w:cs="Tahoma"/>
          <w:sz w:val="32"/>
          <w:szCs w:val="32"/>
        </w:rPr>
        <w:t xml:space="preserve"> </w:t>
      </w:r>
      <w:r w:rsidRPr="009C72F0">
        <w:rPr>
          <w:rFonts w:ascii="Tahoma" w:eastAsia="Tahoma" w:hAnsi="Tahoma" w:cs="Tahoma"/>
          <w:sz w:val="32"/>
          <w:szCs w:val="32"/>
          <w:rtl/>
        </w:rPr>
        <w:t>هفتم</w:t>
      </w:r>
      <w:r w:rsidR="00536462">
        <w:rPr>
          <w:rFonts w:ascii="Tahoma" w:eastAsia="Tahoma" w:hAnsi="Tahoma" w:cs="Tahoma" w:hint="cs"/>
          <w:sz w:val="32"/>
          <w:szCs w:val="32"/>
          <w:rtl/>
        </w:rPr>
        <w:t xml:space="preserve"> - آزادی در گزینش دین و تایید تجقیق</w:t>
      </w:r>
    </w:p>
    <w:p w:rsidR="00052990" w:rsidRPr="00052990" w:rsidRDefault="00052990" w:rsidP="00052990">
      <w:pPr>
        <w:bidi/>
        <w:rPr>
          <w:rFonts w:eastAsia="Tahoma"/>
        </w:rPr>
      </w:pPr>
    </w:p>
    <w:p w:rsidR="008E40A6" w:rsidRPr="00052990" w:rsidRDefault="00052990" w:rsidP="00052990">
      <w:pPr>
        <w:bidi/>
        <w:rPr>
          <w:rFonts w:ascii="Tahoma" w:eastAsia="Tahoma" w:hAnsi="Tahoma" w:cs="Tahoma"/>
          <w:b/>
          <w:bCs/>
          <w:szCs w:val="24"/>
        </w:rPr>
      </w:pPr>
      <w:r w:rsidRPr="00052990">
        <w:rPr>
          <w:rFonts w:ascii="Tahoma" w:eastAsia="Tahoma" w:hAnsi="Tahoma" w:cs="Tahoma"/>
          <w:b/>
          <w:bCs/>
          <w:szCs w:val="24"/>
          <w:rtl/>
        </w:rPr>
        <w:t>مسيحيان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پراكنده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در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شهر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مدينه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در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حال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پرس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وجو</w:t>
      </w:r>
      <w:r w:rsidRPr="00052990">
        <w:rPr>
          <w:rFonts w:ascii="Tahoma" w:eastAsia="Tahoma" w:hAnsi="Tahoma" w:cs="Tahoma"/>
          <w:b/>
          <w:bCs/>
          <w:szCs w:val="24"/>
        </w:rPr>
        <w:t xml:space="preserve">  </w:t>
      </w:r>
      <w:r w:rsidRPr="00052990">
        <w:rPr>
          <w:rFonts w:ascii="Tahoma" w:eastAsia="Tahoma" w:hAnsi="Tahoma" w:cs="Tahoma"/>
          <w:b/>
          <w:bCs/>
          <w:szCs w:val="24"/>
          <w:rtl/>
        </w:rPr>
        <w:t>درباره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پيامبر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و</w:t>
      </w:r>
      <w:r w:rsidR="00185B9A" w:rsidRPr="00052990">
        <w:rPr>
          <w:rFonts w:ascii="Tahoma" w:eastAsia="Tahoma" w:hAnsi="Tahoma" w:cs="Tahoma" w:hint="cs"/>
          <w:b/>
          <w:bCs/>
          <w:szCs w:val="24"/>
          <w:rtl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اخلاق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و</w:t>
      </w:r>
      <w:r w:rsidR="00185B9A" w:rsidRPr="00052990">
        <w:rPr>
          <w:rFonts w:ascii="Tahoma" w:eastAsia="Tahoma" w:hAnsi="Tahoma" w:cs="Tahoma" w:hint="cs"/>
          <w:b/>
          <w:bCs/>
          <w:szCs w:val="24"/>
          <w:rtl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معجزاتش</w:t>
      </w:r>
    </w:p>
    <w:p w:rsidR="008E40A6" w:rsidRDefault="00052990" w:rsidP="00052990">
      <w:pPr>
        <w:pStyle w:val="Heading2"/>
        <w:bidi/>
        <w:spacing w:before="0"/>
        <w:rPr>
          <w:rFonts w:ascii="Tahoma" w:eastAsia="Tahoma" w:hAnsi="Tahoma" w:cs="Tahoma"/>
          <w:sz w:val="32"/>
          <w:szCs w:val="32"/>
          <w:rtl/>
        </w:rPr>
      </w:pPr>
      <w:r w:rsidRPr="009C72F0">
        <w:rPr>
          <w:rFonts w:ascii="Tahoma" w:eastAsia="Tahoma" w:hAnsi="Tahoma" w:cs="Tahoma"/>
          <w:sz w:val="32"/>
          <w:szCs w:val="32"/>
          <w:rtl/>
        </w:rPr>
        <w:t>پرده</w:t>
      </w:r>
      <w:r w:rsidRPr="009C72F0">
        <w:rPr>
          <w:rFonts w:ascii="Tahoma" w:eastAsia="Tahoma" w:hAnsi="Tahoma" w:cs="Tahoma"/>
          <w:sz w:val="32"/>
          <w:szCs w:val="32"/>
        </w:rPr>
        <w:t xml:space="preserve"> </w:t>
      </w:r>
      <w:r w:rsidRPr="009C72F0">
        <w:rPr>
          <w:rFonts w:ascii="Tahoma" w:eastAsia="Tahoma" w:hAnsi="Tahoma" w:cs="Tahoma"/>
          <w:sz w:val="32"/>
          <w:szCs w:val="32"/>
          <w:rtl/>
        </w:rPr>
        <w:t>هشتم</w:t>
      </w:r>
      <w:r w:rsidR="00536462">
        <w:rPr>
          <w:rFonts w:ascii="Tahoma" w:eastAsia="Tahoma" w:hAnsi="Tahoma" w:cs="Tahoma" w:hint="cs"/>
          <w:sz w:val="32"/>
          <w:szCs w:val="32"/>
          <w:rtl/>
        </w:rPr>
        <w:t xml:space="preserve"> </w:t>
      </w:r>
      <w:r w:rsidR="00536462">
        <w:rPr>
          <w:rFonts w:ascii="Tahoma" w:eastAsia="Tahoma" w:hAnsi="Tahoma" w:cs="Tahoma"/>
          <w:sz w:val="32"/>
          <w:szCs w:val="32"/>
          <w:rtl/>
        </w:rPr>
        <w:t>–</w:t>
      </w:r>
      <w:r w:rsidR="00536462">
        <w:rPr>
          <w:rFonts w:ascii="Tahoma" w:eastAsia="Tahoma" w:hAnsi="Tahoma" w:cs="Tahoma" w:hint="cs"/>
          <w:sz w:val="32"/>
          <w:szCs w:val="32"/>
          <w:rtl/>
        </w:rPr>
        <w:t xml:space="preserve"> مباحثه و مکالمه بجای جنگ</w:t>
      </w:r>
    </w:p>
    <w:p w:rsidR="00052990" w:rsidRPr="00052990" w:rsidRDefault="00052990" w:rsidP="00052990">
      <w:pPr>
        <w:bidi/>
        <w:rPr>
          <w:rFonts w:eastAsia="Tahoma"/>
        </w:rPr>
      </w:pPr>
    </w:p>
    <w:p w:rsidR="008E40A6" w:rsidRPr="00052990" w:rsidRDefault="00052990" w:rsidP="00052990">
      <w:pPr>
        <w:bidi/>
        <w:rPr>
          <w:rFonts w:ascii="Tahoma" w:eastAsia="Tahoma" w:hAnsi="Tahoma" w:cs="Tahoma"/>
          <w:b/>
          <w:bCs/>
          <w:szCs w:val="24"/>
        </w:rPr>
      </w:pPr>
      <w:r w:rsidRPr="00052990">
        <w:rPr>
          <w:rFonts w:ascii="Tahoma" w:eastAsia="Tahoma" w:hAnsi="Tahoma" w:cs="Tahoma"/>
          <w:b/>
          <w:bCs/>
          <w:szCs w:val="24"/>
          <w:rtl/>
        </w:rPr>
        <w:t>مسيحيان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درمسجد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مقابل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پيامبر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در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حال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احتجاج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و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مباحث</w:t>
      </w:r>
      <w:r w:rsidR="00185B9A" w:rsidRPr="00052990">
        <w:rPr>
          <w:rFonts w:ascii="Tahoma" w:eastAsia="Tahoma" w:hAnsi="Tahoma" w:cs="Tahoma" w:hint="cs"/>
          <w:b/>
          <w:bCs/>
          <w:szCs w:val="24"/>
          <w:rtl/>
        </w:rPr>
        <w:t>ه</w:t>
      </w:r>
    </w:p>
    <w:p w:rsidR="008E40A6" w:rsidRDefault="00052990" w:rsidP="00052990">
      <w:pPr>
        <w:pStyle w:val="Heading2"/>
        <w:bidi/>
        <w:spacing w:before="0"/>
        <w:rPr>
          <w:rFonts w:ascii="Tahoma" w:eastAsia="Tahoma" w:hAnsi="Tahoma" w:cs="Tahoma"/>
          <w:sz w:val="32"/>
          <w:szCs w:val="32"/>
          <w:rtl/>
        </w:rPr>
      </w:pPr>
      <w:r w:rsidRPr="009C72F0">
        <w:rPr>
          <w:rFonts w:ascii="Tahoma" w:eastAsia="Tahoma" w:hAnsi="Tahoma" w:cs="Tahoma"/>
          <w:sz w:val="32"/>
          <w:szCs w:val="32"/>
          <w:rtl/>
        </w:rPr>
        <w:t>پرده</w:t>
      </w:r>
      <w:r w:rsidRPr="009C72F0">
        <w:rPr>
          <w:rFonts w:ascii="Tahoma" w:eastAsia="Tahoma" w:hAnsi="Tahoma" w:cs="Tahoma"/>
          <w:sz w:val="32"/>
          <w:szCs w:val="32"/>
        </w:rPr>
        <w:t xml:space="preserve"> </w:t>
      </w:r>
      <w:r w:rsidRPr="009C72F0">
        <w:rPr>
          <w:rFonts w:ascii="Tahoma" w:eastAsia="Tahoma" w:hAnsi="Tahoma" w:cs="Tahoma"/>
          <w:sz w:val="32"/>
          <w:szCs w:val="32"/>
          <w:rtl/>
        </w:rPr>
        <w:t>نهم</w:t>
      </w:r>
      <w:r w:rsidR="00536462">
        <w:rPr>
          <w:rFonts w:ascii="Tahoma" w:eastAsia="Tahoma" w:hAnsi="Tahoma" w:cs="Tahoma" w:hint="cs"/>
          <w:sz w:val="32"/>
          <w:szCs w:val="32"/>
          <w:rtl/>
        </w:rPr>
        <w:t xml:space="preserve"> </w:t>
      </w:r>
      <w:r w:rsidR="00EE01BB">
        <w:rPr>
          <w:rFonts w:ascii="Tahoma" w:eastAsia="Tahoma" w:hAnsi="Tahoma" w:cs="Tahoma"/>
          <w:sz w:val="32"/>
          <w:szCs w:val="32"/>
          <w:rtl/>
        </w:rPr>
        <w:t>–</w:t>
      </w:r>
      <w:r w:rsidR="00536462">
        <w:rPr>
          <w:rFonts w:ascii="Tahoma" w:eastAsia="Tahoma" w:hAnsi="Tahoma" w:cs="Tahoma" w:hint="cs"/>
          <w:sz w:val="32"/>
          <w:szCs w:val="32"/>
          <w:rtl/>
        </w:rPr>
        <w:t xml:space="preserve"> </w:t>
      </w:r>
      <w:r w:rsidR="00EE01BB">
        <w:rPr>
          <w:rFonts w:ascii="Tahoma" w:eastAsia="Tahoma" w:hAnsi="Tahoma" w:cs="Tahoma" w:hint="cs"/>
          <w:sz w:val="32"/>
          <w:szCs w:val="32"/>
          <w:rtl/>
        </w:rPr>
        <w:t>نفس پیامبر،برگزیدگان الهی</w:t>
      </w:r>
    </w:p>
    <w:p w:rsidR="00052990" w:rsidRPr="00052990" w:rsidRDefault="00052990" w:rsidP="00052990">
      <w:pPr>
        <w:bidi/>
        <w:rPr>
          <w:rFonts w:eastAsia="Tahoma"/>
        </w:rPr>
      </w:pPr>
    </w:p>
    <w:p w:rsidR="008E40A6" w:rsidRPr="00052990" w:rsidRDefault="00052990" w:rsidP="00052990">
      <w:pPr>
        <w:bidi/>
        <w:rPr>
          <w:rFonts w:ascii="Tahoma" w:eastAsia="Tahoma" w:hAnsi="Tahoma" w:cs="Tahoma"/>
          <w:b/>
          <w:bCs/>
          <w:szCs w:val="24"/>
        </w:rPr>
      </w:pPr>
      <w:r w:rsidRPr="00052990">
        <w:rPr>
          <w:rFonts w:ascii="Tahoma" w:eastAsia="Tahoma" w:hAnsi="Tahoma" w:cs="Tahoma"/>
          <w:b/>
          <w:bCs/>
          <w:szCs w:val="24"/>
          <w:rtl/>
        </w:rPr>
        <w:t>پيامبر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و</w:t>
      </w:r>
      <w:r w:rsidR="00185B9A" w:rsidRPr="00052990">
        <w:rPr>
          <w:rFonts w:ascii="Tahoma" w:eastAsia="Tahoma" w:hAnsi="Tahoma" w:cs="Tahoma" w:hint="cs"/>
          <w:b/>
          <w:bCs/>
          <w:szCs w:val="24"/>
          <w:rtl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</w:rPr>
        <w:t xml:space="preserve"> 5</w:t>
      </w:r>
      <w:r w:rsidRPr="00052990">
        <w:rPr>
          <w:rFonts w:ascii="Tahoma" w:eastAsia="Tahoma" w:hAnsi="Tahoma" w:cs="Tahoma"/>
          <w:b/>
          <w:bCs/>
          <w:szCs w:val="24"/>
          <w:rtl/>
        </w:rPr>
        <w:t>تن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آل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عبا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د</w:t>
      </w:r>
      <w:r w:rsidR="00185B9A" w:rsidRPr="00052990">
        <w:rPr>
          <w:rFonts w:ascii="Tahoma" w:eastAsia="Tahoma" w:hAnsi="Tahoma" w:cs="Tahoma" w:hint="cs"/>
          <w:b/>
          <w:bCs/>
          <w:szCs w:val="24"/>
          <w:rtl/>
        </w:rPr>
        <w:t xml:space="preserve">ر </w:t>
      </w:r>
      <w:r w:rsidRPr="00052990">
        <w:rPr>
          <w:rFonts w:ascii="Tahoma" w:eastAsia="Tahoma" w:hAnsi="Tahoma" w:cs="Tahoma"/>
          <w:b/>
          <w:bCs/>
          <w:szCs w:val="24"/>
          <w:rtl/>
        </w:rPr>
        <w:t>حال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حركت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براي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مباهله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با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مسيحيان</w:t>
      </w:r>
    </w:p>
    <w:p w:rsidR="008E40A6" w:rsidRDefault="00052990" w:rsidP="00052990">
      <w:pPr>
        <w:pStyle w:val="Heading2"/>
        <w:bidi/>
        <w:spacing w:before="0"/>
        <w:rPr>
          <w:rFonts w:ascii="Tahoma" w:eastAsia="Tahoma" w:hAnsi="Tahoma" w:cs="Tahoma"/>
          <w:sz w:val="32"/>
          <w:szCs w:val="32"/>
          <w:rtl/>
        </w:rPr>
      </w:pPr>
      <w:r w:rsidRPr="009C72F0">
        <w:rPr>
          <w:rFonts w:ascii="Tahoma" w:eastAsia="Tahoma" w:hAnsi="Tahoma" w:cs="Tahoma"/>
          <w:sz w:val="32"/>
          <w:szCs w:val="32"/>
          <w:rtl/>
        </w:rPr>
        <w:t>پرده</w:t>
      </w:r>
      <w:r w:rsidRPr="009C72F0">
        <w:rPr>
          <w:rFonts w:ascii="Tahoma" w:eastAsia="Tahoma" w:hAnsi="Tahoma" w:cs="Tahoma"/>
          <w:sz w:val="32"/>
          <w:szCs w:val="32"/>
        </w:rPr>
        <w:t xml:space="preserve"> </w:t>
      </w:r>
      <w:r w:rsidRPr="009C72F0">
        <w:rPr>
          <w:rFonts w:ascii="Tahoma" w:eastAsia="Tahoma" w:hAnsi="Tahoma" w:cs="Tahoma"/>
          <w:sz w:val="32"/>
          <w:szCs w:val="32"/>
          <w:rtl/>
        </w:rPr>
        <w:t>دهم</w:t>
      </w:r>
      <w:r w:rsidR="00EE01BB">
        <w:rPr>
          <w:rFonts w:ascii="Tahoma" w:eastAsia="Tahoma" w:hAnsi="Tahoma" w:cs="Tahoma" w:hint="cs"/>
          <w:sz w:val="32"/>
          <w:szCs w:val="32"/>
          <w:rtl/>
        </w:rPr>
        <w:t xml:space="preserve"> </w:t>
      </w:r>
      <w:r w:rsidR="00EE01BB">
        <w:rPr>
          <w:rFonts w:ascii="Tahoma" w:eastAsia="Tahoma" w:hAnsi="Tahoma" w:cs="Tahoma"/>
          <w:sz w:val="32"/>
          <w:szCs w:val="32"/>
          <w:rtl/>
        </w:rPr>
        <w:t>–</w:t>
      </w:r>
      <w:r w:rsidR="00EE01BB">
        <w:rPr>
          <w:rFonts w:ascii="Tahoma" w:eastAsia="Tahoma" w:hAnsi="Tahoma" w:cs="Tahoma" w:hint="cs"/>
          <w:sz w:val="32"/>
          <w:szCs w:val="32"/>
          <w:rtl/>
        </w:rPr>
        <w:t xml:space="preserve"> </w:t>
      </w:r>
      <w:r w:rsidR="00EE01BB" w:rsidRPr="00EE01BB">
        <w:rPr>
          <w:rFonts w:ascii="Tahoma" w:eastAsia="Tahoma" w:hAnsi="Tahoma" w:cs="Tahoma" w:hint="cs"/>
          <w:sz w:val="28"/>
          <w:szCs w:val="28"/>
          <w:rtl/>
        </w:rPr>
        <w:t>پذیرش صلح در آستانه جنگ پیروز،استحابت پیش از دعا</w:t>
      </w:r>
    </w:p>
    <w:p w:rsidR="00052990" w:rsidRPr="00052990" w:rsidRDefault="00052990" w:rsidP="00052990">
      <w:pPr>
        <w:bidi/>
        <w:rPr>
          <w:rFonts w:eastAsia="Tahoma"/>
        </w:rPr>
      </w:pPr>
    </w:p>
    <w:p w:rsidR="008E40A6" w:rsidRPr="00052990" w:rsidRDefault="00052990" w:rsidP="00052990">
      <w:pPr>
        <w:bidi/>
        <w:rPr>
          <w:rFonts w:ascii="Tahoma" w:eastAsia="Tahoma" w:hAnsi="Tahoma" w:cs="Tahoma"/>
          <w:b/>
          <w:bCs/>
          <w:szCs w:val="24"/>
        </w:rPr>
      </w:pPr>
      <w:r w:rsidRPr="00052990">
        <w:rPr>
          <w:rFonts w:ascii="Tahoma" w:eastAsia="Tahoma" w:hAnsi="Tahoma" w:cs="Tahoma"/>
          <w:b/>
          <w:bCs/>
          <w:szCs w:val="24"/>
          <w:rtl/>
        </w:rPr>
        <w:t>بروز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نشانه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هاي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عذاب</w:t>
      </w:r>
      <w:r w:rsidRPr="00052990">
        <w:rPr>
          <w:rFonts w:ascii="Tahoma" w:eastAsia="Tahoma" w:hAnsi="Tahoma" w:cs="Tahoma"/>
          <w:b/>
          <w:bCs/>
          <w:szCs w:val="24"/>
        </w:rPr>
        <w:t xml:space="preserve">  </w:t>
      </w:r>
      <w:r w:rsidRPr="00052990">
        <w:rPr>
          <w:rFonts w:ascii="Tahoma" w:eastAsia="Tahoma" w:hAnsi="Tahoma" w:cs="Tahoma"/>
          <w:b/>
          <w:bCs/>
          <w:szCs w:val="24"/>
          <w:rtl/>
        </w:rPr>
        <w:t>و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ترس</w:t>
      </w:r>
      <w:r w:rsidRPr="00052990">
        <w:rPr>
          <w:rFonts w:ascii="Tahoma" w:eastAsia="Tahoma" w:hAnsi="Tahoma" w:cs="Tahoma"/>
          <w:b/>
          <w:bCs/>
          <w:szCs w:val="24"/>
        </w:rPr>
        <w:t xml:space="preserve">  </w:t>
      </w:r>
      <w:r w:rsidRPr="00052990">
        <w:rPr>
          <w:rFonts w:ascii="Tahoma" w:eastAsia="Tahoma" w:hAnsi="Tahoma" w:cs="Tahoma"/>
          <w:b/>
          <w:bCs/>
          <w:szCs w:val="24"/>
          <w:rtl/>
        </w:rPr>
        <w:t>مسيحيان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و</w:t>
      </w:r>
      <w:r w:rsidR="00185B9A" w:rsidRPr="00052990">
        <w:rPr>
          <w:rFonts w:ascii="Tahoma" w:eastAsia="Tahoma" w:hAnsi="Tahoma" w:cs="Tahoma" w:hint="cs"/>
          <w:b/>
          <w:bCs/>
          <w:szCs w:val="24"/>
          <w:rtl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پشيماني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ايشان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ازمباهله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و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درخواست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صلح</w:t>
      </w:r>
    </w:p>
    <w:p w:rsidR="008E40A6" w:rsidRDefault="00052990" w:rsidP="00052990">
      <w:pPr>
        <w:pStyle w:val="Heading2"/>
        <w:bidi/>
        <w:spacing w:before="0"/>
        <w:rPr>
          <w:rFonts w:ascii="Tahoma" w:eastAsia="Tahoma" w:hAnsi="Tahoma" w:cs="Tahoma"/>
          <w:sz w:val="32"/>
          <w:szCs w:val="32"/>
          <w:rtl/>
        </w:rPr>
      </w:pPr>
      <w:r w:rsidRPr="009C72F0">
        <w:rPr>
          <w:rFonts w:ascii="Tahoma" w:eastAsia="Tahoma" w:hAnsi="Tahoma" w:cs="Tahoma"/>
          <w:sz w:val="32"/>
          <w:szCs w:val="32"/>
          <w:rtl/>
        </w:rPr>
        <w:t>پرده</w:t>
      </w:r>
      <w:r w:rsidRPr="009C72F0">
        <w:rPr>
          <w:rFonts w:ascii="Tahoma" w:eastAsia="Tahoma" w:hAnsi="Tahoma" w:cs="Tahoma"/>
          <w:sz w:val="32"/>
          <w:szCs w:val="32"/>
        </w:rPr>
        <w:t xml:space="preserve"> </w:t>
      </w:r>
      <w:r w:rsidRPr="009C72F0">
        <w:rPr>
          <w:rFonts w:ascii="Tahoma" w:eastAsia="Tahoma" w:hAnsi="Tahoma" w:cs="Tahoma"/>
          <w:sz w:val="32"/>
          <w:szCs w:val="32"/>
          <w:rtl/>
        </w:rPr>
        <w:t>يازدهم</w:t>
      </w:r>
      <w:r w:rsidR="00E76D1D">
        <w:rPr>
          <w:rFonts w:ascii="Tahoma" w:eastAsia="Tahoma" w:hAnsi="Tahoma" w:cs="Tahoma" w:hint="cs"/>
          <w:sz w:val="32"/>
          <w:szCs w:val="32"/>
          <w:rtl/>
        </w:rPr>
        <w:t xml:space="preserve"> </w:t>
      </w:r>
      <w:r w:rsidR="00E76D1D">
        <w:rPr>
          <w:rFonts w:ascii="Tahoma" w:eastAsia="Tahoma" w:hAnsi="Tahoma" w:cs="Tahoma"/>
          <w:sz w:val="32"/>
          <w:szCs w:val="32"/>
          <w:rtl/>
        </w:rPr>
        <w:t>–</w:t>
      </w:r>
      <w:r w:rsidR="00E76D1D">
        <w:rPr>
          <w:rFonts w:ascii="Tahoma" w:eastAsia="Tahoma" w:hAnsi="Tahoma" w:cs="Tahoma" w:hint="cs"/>
          <w:sz w:val="32"/>
          <w:szCs w:val="32"/>
          <w:rtl/>
        </w:rPr>
        <w:t xml:space="preserve"> علی(ع) جانشین پیامبر</w:t>
      </w:r>
    </w:p>
    <w:p w:rsidR="00052990" w:rsidRPr="00052990" w:rsidRDefault="00052990" w:rsidP="00052990">
      <w:pPr>
        <w:bidi/>
        <w:rPr>
          <w:rFonts w:eastAsia="Tahoma"/>
        </w:rPr>
      </w:pPr>
    </w:p>
    <w:p w:rsidR="008E40A6" w:rsidRPr="00052990" w:rsidRDefault="00052990" w:rsidP="00052990">
      <w:pPr>
        <w:bidi/>
        <w:rPr>
          <w:rFonts w:ascii="Tahoma" w:eastAsia="Tahoma" w:hAnsi="Tahoma" w:cs="Tahoma"/>
          <w:b/>
          <w:bCs/>
          <w:szCs w:val="24"/>
        </w:rPr>
      </w:pPr>
      <w:r w:rsidRPr="00052990">
        <w:rPr>
          <w:rFonts w:ascii="Tahoma" w:eastAsia="Tahoma" w:hAnsi="Tahoma" w:cs="Tahoma"/>
          <w:b/>
          <w:bCs/>
          <w:szCs w:val="24"/>
          <w:rtl/>
        </w:rPr>
        <w:t>امضاء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صلح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نامه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بين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مسلمانان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و</w:t>
      </w:r>
      <w:r w:rsidR="00185B9A" w:rsidRPr="00052990">
        <w:rPr>
          <w:rFonts w:ascii="Tahoma" w:eastAsia="Tahoma" w:hAnsi="Tahoma" w:cs="Tahoma" w:hint="cs"/>
          <w:b/>
          <w:bCs/>
          <w:szCs w:val="24"/>
          <w:rtl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مس</w:t>
      </w:r>
      <w:r w:rsidR="00185B9A" w:rsidRPr="00052990">
        <w:rPr>
          <w:rFonts w:ascii="Tahoma" w:eastAsia="Tahoma" w:hAnsi="Tahoma" w:cs="Tahoma" w:hint="cs"/>
          <w:b/>
          <w:bCs/>
          <w:szCs w:val="24"/>
          <w:rtl/>
        </w:rPr>
        <w:t>ی</w:t>
      </w:r>
      <w:r w:rsidRPr="00052990">
        <w:rPr>
          <w:rFonts w:ascii="Tahoma" w:eastAsia="Tahoma" w:hAnsi="Tahoma" w:cs="Tahoma"/>
          <w:b/>
          <w:bCs/>
          <w:szCs w:val="24"/>
          <w:rtl/>
        </w:rPr>
        <w:t>حيان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به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دستور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پيامبر</w:t>
      </w:r>
      <w:r w:rsidR="00185B9A" w:rsidRPr="00052990">
        <w:rPr>
          <w:rFonts w:ascii="Tahoma" w:eastAsia="Tahoma" w:hAnsi="Tahoma" w:cs="Tahoma" w:hint="cs"/>
          <w:b/>
          <w:bCs/>
          <w:szCs w:val="24"/>
          <w:rtl/>
        </w:rPr>
        <w:t xml:space="preserve">(ص) و </w:t>
      </w:r>
      <w:r w:rsidR="00185B9A" w:rsidRPr="00052990">
        <w:rPr>
          <w:rFonts w:ascii="Tahoma" w:eastAsia="Tahoma" w:hAnsi="Tahoma" w:cs="Tahoma"/>
          <w:b/>
          <w:bCs/>
          <w:szCs w:val="24"/>
          <w:rtl/>
        </w:rPr>
        <w:t>به</w:t>
      </w:r>
      <w:r w:rsidR="00185B9A"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="00185B9A" w:rsidRPr="00052990">
        <w:rPr>
          <w:rFonts w:ascii="Tahoma" w:eastAsia="Tahoma" w:hAnsi="Tahoma" w:cs="Tahoma"/>
          <w:b/>
          <w:bCs/>
          <w:szCs w:val="24"/>
          <w:rtl/>
        </w:rPr>
        <w:t>دست</w:t>
      </w:r>
      <w:r w:rsidR="00185B9A"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="00185B9A" w:rsidRPr="00052990">
        <w:rPr>
          <w:rFonts w:ascii="Tahoma" w:eastAsia="Tahoma" w:hAnsi="Tahoma" w:cs="Tahoma"/>
          <w:b/>
          <w:bCs/>
          <w:szCs w:val="24"/>
          <w:rtl/>
        </w:rPr>
        <w:t>اميرالمومنين</w:t>
      </w:r>
      <w:r w:rsidR="00185B9A" w:rsidRPr="00052990">
        <w:rPr>
          <w:rFonts w:ascii="Tahoma" w:eastAsia="Tahoma" w:hAnsi="Tahoma" w:cs="Tahoma" w:hint="cs"/>
          <w:b/>
          <w:bCs/>
          <w:szCs w:val="24"/>
          <w:rtl/>
        </w:rPr>
        <w:t>(ع)</w:t>
      </w:r>
    </w:p>
    <w:p w:rsidR="008E40A6" w:rsidRDefault="00052990" w:rsidP="00052990">
      <w:pPr>
        <w:pStyle w:val="Heading2"/>
        <w:bidi/>
        <w:spacing w:before="0"/>
        <w:rPr>
          <w:rFonts w:ascii="Tahoma" w:eastAsia="Tahoma" w:hAnsi="Tahoma" w:cs="Tahoma"/>
          <w:sz w:val="32"/>
          <w:szCs w:val="32"/>
          <w:rtl/>
        </w:rPr>
      </w:pPr>
      <w:r w:rsidRPr="009C72F0">
        <w:rPr>
          <w:rFonts w:ascii="Tahoma" w:eastAsia="Tahoma" w:hAnsi="Tahoma" w:cs="Tahoma"/>
          <w:sz w:val="32"/>
          <w:szCs w:val="32"/>
          <w:rtl/>
        </w:rPr>
        <w:t>پرده</w:t>
      </w:r>
      <w:r w:rsidRPr="009C72F0">
        <w:rPr>
          <w:rFonts w:ascii="Tahoma" w:eastAsia="Tahoma" w:hAnsi="Tahoma" w:cs="Tahoma"/>
          <w:sz w:val="32"/>
          <w:szCs w:val="32"/>
        </w:rPr>
        <w:t xml:space="preserve"> </w:t>
      </w:r>
      <w:r w:rsidRPr="009C72F0">
        <w:rPr>
          <w:rFonts w:ascii="Tahoma" w:eastAsia="Tahoma" w:hAnsi="Tahoma" w:cs="Tahoma"/>
          <w:sz w:val="32"/>
          <w:szCs w:val="32"/>
          <w:rtl/>
        </w:rPr>
        <w:t>دوازدهم</w:t>
      </w:r>
      <w:r w:rsidR="00E76D1D">
        <w:rPr>
          <w:rFonts w:ascii="Tahoma" w:eastAsia="Tahoma" w:hAnsi="Tahoma" w:cs="Tahoma" w:hint="cs"/>
          <w:sz w:val="32"/>
          <w:szCs w:val="32"/>
          <w:rtl/>
        </w:rPr>
        <w:t xml:space="preserve"> </w:t>
      </w:r>
      <w:r w:rsidR="00E76D1D">
        <w:rPr>
          <w:rFonts w:ascii="Tahoma" w:eastAsia="Tahoma" w:hAnsi="Tahoma" w:cs="Tahoma"/>
          <w:sz w:val="32"/>
          <w:szCs w:val="32"/>
          <w:rtl/>
        </w:rPr>
        <w:t>–</w:t>
      </w:r>
      <w:r w:rsidR="00E76D1D">
        <w:rPr>
          <w:rFonts w:ascii="Tahoma" w:eastAsia="Tahoma" w:hAnsi="Tahoma" w:cs="Tahoma" w:hint="cs"/>
          <w:sz w:val="32"/>
          <w:szCs w:val="32"/>
          <w:rtl/>
        </w:rPr>
        <w:t xml:space="preserve"> عهد شکنی خلفا بعد از پیامبر</w:t>
      </w:r>
    </w:p>
    <w:p w:rsidR="00052990" w:rsidRPr="00052990" w:rsidRDefault="00052990" w:rsidP="00052990">
      <w:pPr>
        <w:bidi/>
        <w:rPr>
          <w:rFonts w:eastAsia="Tahoma"/>
        </w:rPr>
      </w:pPr>
      <w:bookmarkStart w:id="0" w:name="_GoBack"/>
      <w:bookmarkEnd w:id="0"/>
    </w:p>
    <w:p w:rsidR="008E40A6" w:rsidRPr="00052990" w:rsidRDefault="00052990" w:rsidP="00052990">
      <w:pPr>
        <w:bidi/>
        <w:rPr>
          <w:rFonts w:ascii="Tahoma" w:eastAsia="Tahoma" w:hAnsi="Tahoma" w:cs="Tahoma"/>
          <w:b/>
          <w:bCs/>
          <w:szCs w:val="24"/>
        </w:rPr>
      </w:pPr>
      <w:r w:rsidRPr="00052990">
        <w:rPr>
          <w:rFonts w:ascii="Tahoma" w:eastAsia="Tahoma" w:hAnsi="Tahoma" w:cs="Tahoma"/>
          <w:b/>
          <w:bCs/>
          <w:szCs w:val="24"/>
          <w:rtl/>
        </w:rPr>
        <w:t>كاروانهاي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هدايا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و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حله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و</w:t>
      </w:r>
      <w:r w:rsidRPr="00052990">
        <w:rPr>
          <w:rFonts w:ascii="Tahoma" w:eastAsia="Tahoma" w:hAnsi="Tahoma" w:cs="Tahoma"/>
          <w:b/>
          <w:bCs/>
          <w:szCs w:val="24"/>
        </w:rPr>
        <w:t xml:space="preserve"> ... </w:t>
      </w:r>
      <w:r w:rsidRPr="00052990">
        <w:rPr>
          <w:rFonts w:ascii="Tahoma" w:eastAsia="Tahoma" w:hAnsi="Tahoma" w:cs="Tahoma"/>
          <w:b/>
          <w:bCs/>
          <w:szCs w:val="24"/>
          <w:rtl/>
        </w:rPr>
        <w:t>در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حال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حركت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به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سمت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مسلمانان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از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سوي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مسحيان</w:t>
      </w:r>
      <w:r w:rsidRPr="00052990">
        <w:rPr>
          <w:rFonts w:ascii="Tahoma" w:eastAsia="Tahoma" w:hAnsi="Tahoma" w:cs="Tahoma"/>
          <w:b/>
          <w:bCs/>
          <w:szCs w:val="24"/>
        </w:rPr>
        <w:t xml:space="preserve"> </w:t>
      </w:r>
      <w:r w:rsidRPr="00052990">
        <w:rPr>
          <w:rFonts w:ascii="Tahoma" w:eastAsia="Tahoma" w:hAnsi="Tahoma" w:cs="Tahoma"/>
          <w:b/>
          <w:bCs/>
          <w:szCs w:val="24"/>
          <w:rtl/>
        </w:rPr>
        <w:t>نجران</w:t>
      </w:r>
    </w:p>
    <w:sectPr w:rsidR="008E40A6" w:rsidRPr="00052990" w:rsidSect="009C72F0">
      <w:footnotePr>
        <w:numRestart w:val="eachPage"/>
      </w:footnotePr>
      <w:endnotePr>
        <w:numFmt w:val="decimal"/>
        <w:numStart w:val="0"/>
      </w:endnotePr>
      <w:pgSz w:w="12240" w:h="15840"/>
      <w:pgMar w:top="1440" w:right="1440" w:bottom="1440" w:left="1440" w:header="720" w:footer="720" w:gutter="0"/>
      <w:pgBorders w:offsetFrom="page">
        <w:top w:val="weavingBraid" w:sz="24" w:space="24" w:color="7FD13B" w:themeColor="accent1"/>
        <w:left w:val="weavingBraid" w:sz="24" w:space="24" w:color="7FD13B" w:themeColor="accent1"/>
        <w:bottom w:val="weavingBraid" w:sz="24" w:space="24" w:color="7FD13B" w:themeColor="accent1"/>
        <w:right w:val="weavingBraid" w:sz="24" w:space="24" w:color="7FD13B" w:themeColor="accent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Page"/>
  </w:footnotePr>
  <w:endnotePr>
    <w:pos w:val="sectEnd"/>
    <w:numFmt w:val="decimal"/>
    <w:numStart w:val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840BB"/>
    <w:rsid w:val="00052990"/>
    <w:rsid w:val="00077A3D"/>
    <w:rsid w:val="00100974"/>
    <w:rsid w:val="00185B9A"/>
    <w:rsid w:val="00536462"/>
    <w:rsid w:val="007840BB"/>
    <w:rsid w:val="00801A3A"/>
    <w:rsid w:val="008E40A6"/>
    <w:rsid w:val="008E7B45"/>
    <w:rsid w:val="009C72F0"/>
    <w:rsid w:val="00AE2FE8"/>
    <w:rsid w:val="00D5192B"/>
    <w:rsid w:val="00E76D1D"/>
    <w:rsid w:val="00EC4DDB"/>
    <w:rsid w:val="00EE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5B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7FD13B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85B9A"/>
    <w:rPr>
      <w:rFonts w:asciiTheme="majorHAnsi" w:eastAsiaTheme="majorEastAsia" w:hAnsiTheme="majorHAnsi" w:cstheme="majorBidi"/>
      <w:b/>
      <w:bCs/>
      <w:color w:val="7FD13B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Me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Hossein</cp:lastModifiedBy>
  <cp:revision>15</cp:revision>
  <cp:lastPrinted>2013-06-20T01:59:00Z</cp:lastPrinted>
  <dcterms:created xsi:type="dcterms:W3CDTF">2006-12-01T11:46:00Z</dcterms:created>
  <dcterms:modified xsi:type="dcterms:W3CDTF">2014-02-23T18:11:00Z</dcterms:modified>
</cp:coreProperties>
</file>